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80" w:rsidRDefault="00AF03DB">
      <w:pPr>
        <w:spacing w:after="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A80" w:rsidRDefault="00AF03DB">
      <w:pPr>
        <w:spacing w:after="37"/>
        <w:ind w:left="103"/>
      </w:pPr>
      <w:r>
        <w:rPr>
          <w:rFonts w:ascii="Times New Roman" w:eastAsia="Times New Roman" w:hAnsi="Times New Roman" w:cs="Times New Roman"/>
          <w:b/>
          <w:sz w:val="36"/>
        </w:rPr>
        <w:t>Que savez sur les personnes mineures en détention à Madagascar ?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</w:p>
    <w:p w:rsidR="00422A80" w:rsidRDefault="00AF03DB">
      <w:pPr>
        <w:spacing w:after="292"/>
        <w:ind w:left="12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22A80" w:rsidRDefault="00AF03DB">
      <w:pPr>
        <w:spacing w:after="82"/>
        <w:ind w:left="65"/>
      </w:pPr>
      <w:r>
        <w:rPr>
          <w:rFonts w:ascii="Times New Roman" w:eastAsia="Times New Roman" w:hAnsi="Times New Roman" w:cs="Times New Roman"/>
        </w:rPr>
        <w:t xml:space="preserve">Des </w:t>
      </w:r>
      <w:r>
        <w:rPr>
          <w:rFonts w:ascii="Times New Roman" w:eastAsia="Times New Roman" w:hAnsi="Times New Roman" w:cs="Times New Roman"/>
          <w:sz w:val="34"/>
        </w:rPr>
        <w:t xml:space="preserve">mineurs </w:t>
      </w:r>
      <w:r>
        <w:rPr>
          <w:rFonts w:ascii="Times New Roman" w:eastAsia="Times New Roman" w:hAnsi="Times New Roman" w:cs="Times New Roman"/>
        </w:rPr>
        <w:t xml:space="preserve">en détention ? Oui il y en a : ils sont </w:t>
      </w:r>
      <w:r>
        <w:rPr>
          <w:rFonts w:ascii="Times New Roman" w:eastAsia="Times New Roman" w:hAnsi="Times New Roman" w:cs="Times New Roman"/>
          <w:sz w:val="32"/>
        </w:rPr>
        <w:t xml:space="preserve">âgés de moins de 18 ans </w:t>
      </w:r>
      <w:r>
        <w:rPr>
          <w:rFonts w:ascii="Times New Roman" w:eastAsia="Times New Roman" w:hAnsi="Times New Roman" w:cs="Times New Roman"/>
          <w:sz w:val="32"/>
          <w:vertAlign w:val="subscript"/>
        </w:rPr>
        <w:t xml:space="preserve">et incarcérés dans l’attente </w:t>
      </w:r>
    </w:p>
    <w:p w:rsidR="00422A80" w:rsidRDefault="00AF03DB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</w:rPr>
        <w:t>de leur jug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ement ou suite à une condamnation.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A80" w:rsidRDefault="00AF03DB">
      <w:pPr>
        <w:spacing w:after="182"/>
        <w:ind w:left="-2" w:right="-255"/>
      </w:pPr>
      <w:r>
        <w:rPr>
          <w:noProof/>
        </w:rPr>
        <w:lastRenderedPageBreak/>
        <w:drawing>
          <wp:inline distT="0" distB="0" distL="0" distR="0">
            <wp:extent cx="6766561" cy="7171945"/>
            <wp:effectExtent l="0" t="0" r="0" b="0"/>
            <wp:docPr id="1317" name="Picture 1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" name="Picture 13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6561" cy="71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80" w:rsidRDefault="00AF03DB">
      <w:pPr>
        <w:numPr>
          <w:ilvl w:val="0"/>
          <w:numId w:val="1"/>
        </w:numPr>
        <w:spacing w:after="133"/>
        <w:ind w:right="4194" w:hanging="106"/>
      </w:pPr>
      <w:r>
        <w:rPr>
          <w:sz w:val="20"/>
        </w:rPr>
        <w:lastRenderedPageBreak/>
        <w:t>Séparation entre personnes fumeurs et personnes non-fumeurs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0"/>
        </w:rPr>
        <w:t xml:space="preserve">- 15 </w:t>
      </w:r>
    </w:p>
    <w:p w:rsidR="00422A80" w:rsidRDefault="00AF03DB">
      <w:pPr>
        <w:numPr>
          <w:ilvl w:val="0"/>
          <w:numId w:val="1"/>
        </w:numPr>
        <w:spacing w:after="41" w:line="381" w:lineRule="auto"/>
        <w:ind w:right="4194" w:hanging="106"/>
      </w:pPr>
      <w:r>
        <w:rPr>
          <w:sz w:val="20"/>
        </w:rPr>
        <w:t>Séparation entre personnes mineures et personnes majeures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0"/>
        </w:rPr>
        <w:t xml:space="preserve">- 82 -  Séparation entre personnes étrangères et personnes de </w:t>
      </w:r>
      <w:r>
        <w:rPr>
          <w:sz w:val="20"/>
        </w:rPr>
        <w:tab/>
        <w:t xml:space="preserve">- 300 </w:t>
      </w:r>
    </w:p>
    <w:p w:rsidR="00422A80" w:rsidRDefault="00AF03DB">
      <w:pPr>
        <w:tabs>
          <w:tab w:val="center" w:pos="5778"/>
        </w:tabs>
        <w:spacing w:after="89"/>
        <w:ind w:left="-15"/>
      </w:pPr>
      <w:r>
        <w:rPr>
          <w:sz w:val="20"/>
        </w:rPr>
        <w:t>nationalité malgache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0"/>
        </w:rPr>
        <w:t xml:space="preserve"> </w:t>
      </w:r>
    </w:p>
    <w:p w:rsidR="00422A80" w:rsidRDefault="00AF03DB">
      <w:pPr>
        <w:spacing w:after="64"/>
      </w:pPr>
      <w:r>
        <w:t xml:space="preserve"> </w:t>
      </w:r>
    </w:p>
    <w:p w:rsidR="00422A80" w:rsidRDefault="00AF03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22A80">
      <w:pgSz w:w="11906" w:h="16838"/>
      <w:pgMar w:top="1440" w:right="78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4A40"/>
    <w:multiLevelType w:val="hybridMultilevel"/>
    <w:tmpl w:val="7B9CA0C2"/>
    <w:lvl w:ilvl="0" w:tplc="D15A0E3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E317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6AD7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EA41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849F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8EC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4460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A2C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406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80"/>
    <w:rsid w:val="00422A80"/>
    <w:rsid w:val="00A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C1090F9-C77D-4C97-913D-3E4C4D0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Kevin Monier</cp:lastModifiedBy>
  <cp:revision>2</cp:revision>
  <dcterms:created xsi:type="dcterms:W3CDTF">2015-09-29T05:16:00Z</dcterms:created>
  <dcterms:modified xsi:type="dcterms:W3CDTF">2015-09-29T05:16:00Z</dcterms:modified>
</cp:coreProperties>
</file>